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272D2A" w:rsidRDefault="009118FD" w:rsidP="00652BED">
      <w:pPr>
        <w:spacing w:after="0" w:line="240" w:lineRule="auto"/>
        <w:jc w:val="center"/>
        <w:rPr>
          <w:rFonts w:ascii="Times New Roman" w:hAnsi="Times New Roman" w:cs="Times New Roman"/>
          <w:sz w:val="24"/>
          <w:szCs w:val="24"/>
        </w:rPr>
      </w:pPr>
      <w:r w:rsidRPr="00272D2A">
        <w:rPr>
          <w:rFonts w:ascii="Times New Roman" w:hAnsi="Times New Roman" w:cs="Times New Roman"/>
          <w:sz w:val="24"/>
          <w:szCs w:val="24"/>
        </w:rPr>
        <w:t xml:space="preserve">SOAH DOCKET NO. </w:t>
      </w:r>
      <w:r w:rsidR="00C859F4" w:rsidRPr="00C859F4">
        <w:rPr>
          <w:rFonts w:ascii="Times New Roman" w:hAnsi="Times New Roman" w:cs="Times New Roman"/>
          <w:sz w:val="24"/>
          <w:szCs w:val="24"/>
        </w:rPr>
        <w:t>473-17-2686</w:t>
      </w:r>
    </w:p>
    <w:p w:rsidR="00375223" w:rsidRPr="00272D2A" w:rsidRDefault="005A4C42" w:rsidP="00652BED">
      <w:pPr>
        <w:spacing w:after="0" w:line="240" w:lineRule="auto"/>
        <w:jc w:val="center"/>
        <w:rPr>
          <w:rFonts w:ascii="Times New Roman" w:hAnsi="Times New Roman" w:cs="Times New Roman"/>
          <w:sz w:val="24"/>
          <w:szCs w:val="24"/>
        </w:rPr>
      </w:pPr>
      <w:r w:rsidRPr="00272D2A">
        <w:rPr>
          <w:rFonts w:ascii="Times New Roman" w:hAnsi="Times New Roman" w:cs="Times New Roman"/>
          <w:sz w:val="24"/>
          <w:szCs w:val="24"/>
        </w:rPr>
        <w:t xml:space="preserve">PUC DOCKET NO. </w:t>
      </w:r>
      <w:r w:rsidR="00C859F4" w:rsidRPr="00C859F4">
        <w:rPr>
          <w:rFonts w:ascii="Times New Roman" w:hAnsi="Times New Roman" w:cs="Times New Roman"/>
          <w:sz w:val="24"/>
          <w:szCs w:val="24"/>
        </w:rPr>
        <w:t>46831</w:t>
      </w:r>
    </w:p>
    <w:p w:rsidR="00375223" w:rsidRPr="00272D2A" w:rsidRDefault="00375223" w:rsidP="00652BED">
      <w:pPr>
        <w:spacing w:after="0" w:line="240" w:lineRule="auto"/>
        <w:jc w:val="center"/>
        <w:rPr>
          <w:rFonts w:ascii="Times New Roman" w:hAnsi="Times New Roman" w:cs="Times New Roman"/>
          <w:sz w:val="24"/>
          <w:szCs w:val="24"/>
        </w:rPr>
      </w:pPr>
    </w:p>
    <w:p w:rsidR="003A45FD" w:rsidRPr="00272D2A" w:rsidRDefault="003A45FD" w:rsidP="00652BED">
      <w:pPr>
        <w:spacing w:after="0" w:line="240" w:lineRule="auto"/>
        <w:jc w:val="center"/>
        <w:rPr>
          <w:rFonts w:ascii="Times New Roman" w:hAnsi="Times New Roman" w:cs="Times New Roman"/>
          <w:sz w:val="24"/>
          <w:szCs w:val="24"/>
        </w:rPr>
      </w:pP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APPLICATION OF EL PASO</w:t>
      </w:r>
      <w:r w:rsidRPr="00272D2A">
        <w:rPr>
          <w:rFonts w:ascii="Times New Roman" w:hAnsi="Times New Roman" w:cs="Times New Roman"/>
          <w:sz w:val="24"/>
          <w:szCs w:val="24"/>
        </w:rPr>
        <w:tab/>
        <w:t>§</w:t>
      </w:r>
      <w:r w:rsidRPr="00272D2A">
        <w:rPr>
          <w:rFonts w:ascii="Times New Roman" w:hAnsi="Times New Roman" w:cs="Times New Roman"/>
          <w:sz w:val="24"/>
          <w:szCs w:val="24"/>
        </w:rPr>
        <w:tab/>
        <w:t>BEFORE THE</w:t>
      </w:r>
      <w:r w:rsidR="005D7DC1" w:rsidRPr="00272D2A">
        <w:rPr>
          <w:rFonts w:ascii="Times New Roman" w:hAnsi="Times New Roman" w:cs="Times New Roman"/>
          <w:sz w:val="24"/>
          <w:szCs w:val="24"/>
        </w:rPr>
        <w:t xml:space="preserve"> STATE OFFICE</w:t>
      </w:r>
      <w:r w:rsidR="005A4C42" w:rsidRPr="00272D2A">
        <w:rPr>
          <w:rFonts w:ascii="Times New Roman" w:hAnsi="Times New Roman" w:cs="Times New Roman"/>
          <w:sz w:val="24"/>
          <w:szCs w:val="24"/>
        </w:rPr>
        <w:t xml:space="preserve"> </w:t>
      </w: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 xml:space="preserve">ELECTRIC COMPANY </w:t>
      </w:r>
      <w:r w:rsidR="005A4C42" w:rsidRPr="00272D2A">
        <w:rPr>
          <w:rFonts w:ascii="Times New Roman" w:hAnsi="Times New Roman" w:cs="Times New Roman"/>
          <w:sz w:val="24"/>
          <w:szCs w:val="24"/>
        </w:rPr>
        <w:t>TO</w:t>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3A45FD" w:rsidRPr="00272D2A">
        <w:rPr>
          <w:rFonts w:ascii="Times New Roman" w:hAnsi="Times New Roman" w:cs="Times New Roman"/>
          <w:sz w:val="24"/>
          <w:szCs w:val="24"/>
        </w:rPr>
        <w:t>OF</w:t>
      </w:r>
    </w:p>
    <w:p w:rsidR="005D7DC1" w:rsidRPr="00272D2A"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CHANGE RATES</w:t>
      </w:r>
      <w:r w:rsidRPr="00272D2A">
        <w:rPr>
          <w:rFonts w:ascii="Times New Roman" w:hAnsi="Times New Roman" w:cs="Times New Roman"/>
          <w:sz w:val="24"/>
          <w:szCs w:val="24"/>
        </w:rPr>
        <w:tab/>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6959B7" w:rsidRPr="00272D2A">
        <w:rPr>
          <w:rFonts w:ascii="Times New Roman" w:hAnsi="Times New Roman" w:cs="Times New Roman"/>
          <w:sz w:val="24"/>
          <w:szCs w:val="24"/>
        </w:rPr>
        <w:t xml:space="preserve">ADMINISTRATIVE </w:t>
      </w:r>
      <w:r w:rsidRPr="00272D2A">
        <w:rPr>
          <w:rFonts w:ascii="Times New Roman" w:hAnsi="Times New Roman" w:cs="Times New Roman"/>
          <w:sz w:val="24"/>
          <w:szCs w:val="24"/>
        </w:rPr>
        <w:t>HEARINGS</w:t>
      </w:r>
    </w:p>
    <w:p w:rsidR="005A4C42" w:rsidRPr="00272D2A"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272D2A"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272D2A"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EL PASO ELECTRIC COMPANY'S RESPONSE TO</w:t>
      </w:r>
    </w:p>
    <w:p w:rsidR="003A45FD" w:rsidRPr="00272D2A" w:rsidRDefault="0075696F"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75696F">
        <w:rPr>
          <w:rFonts w:ascii="Times New Roman" w:hAnsi="Times New Roman" w:cs="Times New Roman"/>
          <w:sz w:val="24"/>
          <w:szCs w:val="24"/>
          <w:u w:val="single"/>
        </w:rPr>
        <w:t>FREEPORT MCMORAN INC.'S</w:t>
      </w:r>
      <w:r w:rsidR="00A51886" w:rsidRPr="00272D2A">
        <w:rPr>
          <w:rFonts w:ascii="Times New Roman" w:hAnsi="Times New Roman" w:cs="Times New Roman"/>
          <w:sz w:val="24"/>
          <w:szCs w:val="24"/>
          <w:u w:val="single"/>
        </w:rPr>
        <w:t xml:space="preserve"> </w:t>
      </w:r>
      <w:r w:rsidR="007262FD">
        <w:rPr>
          <w:rFonts w:ascii="Times New Roman" w:hAnsi="Times New Roman" w:cs="Times New Roman"/>
          <w:sz w:val="24"/>
          <w:szCs w:val="24"/>
          <w:u w:val="single"/>
        </w:rPr>
        <w:t>SECOND</w:t>
      </w:r>
      <w:r w:rsidR="00A51886" w:rsidRPr="00272D2A">
        <w:rPr>
          <w:rFonts w:ascii="Times New Roman" w:hAnsi="Times New Roman" w:cs="Times New Roman"/>
          <w:sz w:val="24"/>
          <w:szCs w:val="24"/>
          <w:u w:val="single"/>
        </w:rPr>
        <w:t xml:space="preserve"> REQUEST FOR INFORMATION</w:t>
      </w:r>
    </w:p>
    <w:p w:rsidR="00375223" w:rsidRPr="00272D2A"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QUESTION NO</w:t>
      </w:r>
      <w:r w:rsidR="003A45FD" w:rsidRPr="00272D2A">
        <w:rPr>
          <w:rFonts w:ascii="Times New Roman" w:hAnsi="Times New Roman" w:cs="Times New Roman"/>
          <w:sz w:val="24"/>
          <w:szCs w:val="24"/>
          <w:u w:val="single"/>
        </w:rPr>
        <w:t>S</w:t>
      </w:r>
      <w:r w:rsidRPr="00272D2A">
        <w:rPr>
          <w:rFonts w:ascii="Times New Roman" w:hAnsi="Times New Roman" w:cs="Times New Roman"/>
          <w:sz w:val="24"/>
          <w:szCs w:val="24"/>
          <w:u w:val="single"/>
        </w:rPr>
        <w:t xml:space="preserve">. </w:t>
      </w:r>
      <w:r w:rsidR="0075696F">
        <w:rPr>
          <w:rFonts w:ascii="Times New Roman" w:hAnsi="Times New Roman" w:cs="Times New Roman"/>
          <w:sz w:val="24"/>
          <w:szCs w:val="24"/>
          <w:u w:val="single"/>
        </w:rPr>
        <w:t>FMI</w:t>
      </w:r>
      <w:r w:rsidR="00C859F4">
        <w:rPr>
          <w:rFonts w:ascii="Times New Roman" w:hAnsi="Times New Roman" w:cs="Times New Roman"/>
          <w:sz w:val="24"/>
          <w:szCs w:val="24"/>
          <w:u w:val="single"/>
        </w:rPr>
        <w:t xml:space="preserve"> </w:t>
      </w:r>
      <w:r w:rsidR="007262FD">
        <w:rPr>
          <w:rFonts w:ascii="Times New Roman" w:hAnsi="Times New Roman" w:cs="Times New Roman"/>
          <w:sz w:val="24"/>
          <w:szCs w:val="24"/>
          <w:u w:val="single"/>
        </w:rPr>
        <w:t>2</w:t>
      </w:r>
      <w:r w:rsidRPr="00272D2A">
        <w:rPr>
          <w:rFonts w:ascii="Times New Roman" w:hAnsi="Times New Roman" w:cs="Times New Roman"/>
          <w:sz w:val="24"/>
          <w:szCs w:val="24"/>
          <w:u w:val="single"/>
        </w:rPr>
        <w:t xml:space="preserve">-1 </w:t>
      </w:r>
      <w:r w:rsidR="003A45FD" w:rsidRPr="00272D2A">
        <w:rPr>
          <w:rFonts w:ascii="Times New Roman" w:hAnsi="Times New Roman" w:cs="Times New Roman"/>
          <w:sz w:val="24"/>
          <w:szCs w:val="24"/>
          <w:u w:val="single"/>
        </w:rPr>
        <w:t>THROUGH</w:t>
      </w:r>
      <w:r w:rsidR="00C859F4">
        <w:rPr>
          <w:rFonts w:ascii="Times New Roman" w:hAnsi="Times New Roman" w:cs="Times New Roman"/>
          <w:sz w:val="24"/>
          <w:szCs w:val="24"/>
          <w:u w:val="single"/>
        </w:rPr>
        <w:t xml:space="preserve"> </w:t>
      </w:r>
      <w:r w:rsidR="0075696F">
        <w:rPr>
          <w:rFonts w:ascii="Times New Roman" w:hAnsi="Times New Roman" w:cs="Times New Roman"/>
          <w:sz w:val="24"/>
          <w:szCs w:val="24"/>
          <w:u w:val="single"/>
        </w:rPr>
        <w:t>FMI</w:t>
      </w:r>
      <w:r w:rsidR="00C859F4">
        <w:rPr>
          <w:rFonts w:ascii="Times New Roman" w:hAnsi="Times New Roman" w:cs="Times New Roman"/>
          <w:sz w:val="24"/>
          <w:szCs w:val="24"/>
          <w:u w:val="single"/>
        </w:rPr>
        <w:t xml:space="preserve"> </w:t>
      </w:r>
      <w:r w:rsidR="007262FD">
        <w:rPr>
          <w:rFonts w:ascii="Times New Roman" w:hAnsi="Times New Roman" w:cs="Times New Roman"/>
          <w:sz w:val="24"/>
          <w:szCs w:val="24"/>
          <w:u w:val="single"/>
        </w:rPr>
        <w:t>2</w:t>
      </w:r>
      <w:r w:rsidR="00C859F4">
        <w:rPr>
          <w:rFonts w:ascii="Times New Roman" w:hAnsi="Times New Roman" w:cs="Times New Roman"/>
          <w:sz w:val="24"/>
          <w:szCs w:val="24"/>
          <w:u w:val="single"/>
        </w:rPr>
        <w:t>-</w:t>
      </w:r>
      <w:r w:rsidR="007262FD">
        <w:rPr>
          <w:rFonts w:ascii="Times New Roman" w:hAnsi="Times New Roman" w:cs="Times New Roman"/>
          <w:sz w:val="24"/>
          <w:szCs w:val="24"/>
          <w:u w:val="single"/>
        </w:rPr>
        <w:t>20</w:t>
      </w:r>
    </w:p>
    <w:p w:rsidR="005F3ACF" w:rsidRPr="00272D2A" w:rsidRDefault="005F3ACF"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472122" w:rsidRPr="00272D2A" w:rsidRDefault="00472122" w:rsidP="003A45FD">
      <w:pPr>
        <w:pStyle w:val="Default"/>
        <w:tabs>
          <w:tab w:val="left" w:pos="720"/>
          <w:tab w:val="left" w:pos="900"/>
        </w:tabs>
        <w:jc w:val="center"/>
      </w:pPr>
    </w:p>
    <w:p w:rsidR="00272D2A" w:rsidRPr="00C859F4" w:rsidRDefault="0075696F" w:rsidP="00272D2A">
      <w:pPr>
        <w:pStyle w:val="Default"/>
        <w:tabs>
          <w:tab w:val="left" w:pos="720"/>
        </w:tabs>
      </w:pPr>
      <w:r>
        <w:rPr>
          <w:u w:val="single"/>
        </w:rPr>
        <w:t>FMI</w:t>
      </w:r>
      <w:r w:rsidR="00C859F4">
        <w:rPr>
          <w:u w:val="single"/>
        </w:rPr>
        <w:t xml:space="preserve"> </w:t>
      </w:r>
      <w:r w:rsidR="007262FD">
        <w:rPr>
          <w:u w:val="single"/>
        </w:rPr>
        <w:t>2</w:t>
      </w:r>
      <w:r w:rsidR="00272D2A" w:rsidRPr="00272D2A">
        <w:rPr>
          <w:u w:val="single"/>
        </w:rPr>
        <w:t>-</w:t>
      </w:r>
      <w:r w:rsidR="00763D45">
        <w:rPr>
          <w:u w:val="single"/>
        </w:rPr>
        <w:t>20</w:t>
      </w:r>
      <w:r w:rsidR="00272D2A" w:rsidRPr="00272D2A">
        <w:t>:</w:t>
      </w:r>
    </w:p>
    <w:p w:rsidR="00272D2A" w:rsidRPr="00C859F4" w:rsidRDefault="00272D2A" w:rsidP="00272D2A">
      <w:pPr>
        <w:pStyle w:val="Default"/>
        <w:tabs>
          <w:tab w:val="left" w:pos="720"/>
        </w:tabs>
      </w:pPr>
    </w:p>
    <w:p w:rsidR="00C859F4" w:rsidRPr="00C859F4" w:rsidRDefault="00763D45" w:rsidP="00763D45">
      <w:pPr>
        <w:spacing w:after="0" w:line="240" w:lineRule="auto"/>
        <w:ind w:left="547"/>
        <w:jc w:val="both"/>
        <w:rPr>
          <w:rFonts w:ascii="Times New Roman" w:hAnsi="Times New Roman" w:cs="Times New Roman"/>
          <w:sz w:val="24"/>
          <w:szCs w:val="24"/>
        </w:rPr>
      </w:pPr>
      <w:r w:rsidRPr="00763D45">
        <w:rPr>
          <w:rFonts w:ascii="Times New Roman" w:hAnsi="Times New Roman" w:cs="Times New Roman"/>
          <w:sz w:val="24"/>
          <w:szCs w:val="24"/>
        </w:rPr>
        <w:t>Refer to Mr. Schichtl’s direct testimony at page 29, lines 5-7, and to the Company’s RFI</w:t>
      </w:r>
      <w:r>
        <w:rPr>
          <w:rFonts w:ascii="Times New Roman" w:hAnsi="Times New Roman" w:cs="Times New Roman"/>
          <w:sz w:val="24"/>
          <w:szCs w:val="24"/>
        </w:rPr>
        <w:t xml:space="preserve"> </w:t>
      </w:r>
      <w:r w:rsidRPr="00763D45">
        <w:rPr>
          <w:rFonts w:ascii="Times New Roman" w:hAnsi="Times New Roman" w:cs="Times New Roman"/>
          <w:sz w:val="24"/>
          <w:szCs w:val="24"/>
        </w:rPr>
        <w:t>response to FMI 1-9. Reconcile the statement in Mr. Schichtl’s testimony that the cost of</w:t>
      </w:r>
      <w:r>
        <w:rPr>
          <w:rFonts w:ascii="Times New Roman" w:hAnsi="Times New Roman" w:cs="Times New Roman"/>
          <w:sz w:val="24"/>
          <w:szCs w:val="24"/>
        </w:rPr>
        <w:t xml:space="preserve"> </w:t>
      </w:r>
      <w:r w:rsidRPr="00763D45">
        <w:rPr>
          <w:rFonts w:ascii="Times New Roman" w:hAnsi="Times New Roman" w:cs="Times New Roman"/>
          <w:sz w:val="24"/>
          <w:szCs w:val="24"/>
        </w:rPr>
        <w:t>DG exports will be accounted for at a “retail rate” with the RFI response to FMI 1-9</w:t>
      </w:r>
      <w:r>
        <w:rPr>
          <w:rFonts w:ascii="Times New Roman" w:hAnsi="Times New Roman" w:cs="Times New Roman"/>
          <w:sz w:val="24"/>
          <w:szCs w:val="24"/>
        </w:rPr>
        <w:t xml:space="preserve"> </w:t>
      </w:r>
      <w:r w:rsidRPr="00763D45">
        <w:rPr>
          <w:rFonts w:ascii="Times New Roman" w:hAnsi="Times New Roman" w:cs="Times New Roman"/>
          <w:sz w:val="24"/>
          <w:szCs w:val="24"/>
        </w:rPr>
        <w:t>stating that the cost of exports will be accounted for “avoided cost.” Explain fully.</w:t>
      </w:r>
    </w:p>
    <w:p w:rsidR="00272D2A" w:rsidRPr="00C859F4" w:rsidRDefault="00272D2A" w:rsidP="00272D2A">
      <w:pPr>
        <w:pStyle w:val="Default"/>
        <w:tabs>
          <w:tab w:val="left" w:pos="720"/>
          <w:tab w:val="left" w:pos="900"/>
          <w:tab w:val="left" w:pos="1260"/>
        </w:tabs>
      </w:pPr>
    </w:p>
    <w:p w:rsidR="00272D2A" w:rsidRPr="00C859F4" w:rsidRDefault="00272D2A" w:rsidP="00272D2A">
      <w:pPr>
        <w:pStyle w:val="Default"/>
        <w:tabs>
          <w:tab w:val="left" w:pos="720"/>
          <w:tab w:val="left" w:pos="900"/>
          <w:tab w:val="left" w:pos="1260"/>
        </w:tabs>
      </w:pPr>
    </w:p>
    <w:p w:rsidR="00472122" w:rsidRPr="00C859F4" w:rsidRDefault="00472122" w:rsidP="00272D2A">
      <w:pPr>
        <w:pStyle w:val="Default"/>
        <w:tabs>
          <w:tab w:val="left" w:pos="720"/>
          <w:tab w:val="left" w:pos="900"/>
          <w:tab w:val="left" w:pos="1260"/>
        </w:tabs>
        <w:jc w:val="both"/>
        <w:rPr>
          <w:u w:val="single"/>
        </w:rPr>
      </w:pPr>
      <w:r w:rsidRPr="00C859F4">
        <w:rPr>
          <w:u w:val="single"/>
        </w:rPr>
        <w:t>RESPONSE</w:t>
      </w:r>
      <w:r w:rsidRPr="00C859F4">
        <w:t>:</w:t>
      </w:r>
    </w:p>
    <w:p w:rsidR="00472122" w:rsidRPr="00272D2A" w:rsidRDefault="00472122" w:rsidP="00272D2A">
      <w:pPr>
        <w:pStyle w:val="Default"/>
        <w:tabs>
          <w:tab w:val="left" w:pos="720"/>
          <w:tab w:val="left" w:pos="900"/>
          <w:tab w:val="left" w:pos="1260"/>
        </w:tabs>
        <w:jc w:val="both"/>
      </w:pPr>
    </w:p>
    <w:p w:rsidR="00805954" w:rsidRDefault="00805954" w:rsidP="00805954">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EPE’s response to FMI 1-9 should not be read to state that the purchases from DG customers will be accounted for at avoided cost.  EPE response to FMI 1-9 was meant to make the comparison that just as energy purchases from qualifying facilities (QFs), which are priced at avoided cost, are treated as reconcilable purchased power, EPE is requesting that the roll-back portion of the net energy metered DG’s customers usage be treated as reconcilable purchased power as well, and also at the cost EPE is effectively paying for such energy, which is the applicable retail rate.</w:t>
      </w:r>
    </w:p>
    <w:p w:rsidR="00805954" w:rsidRDefault="00805954" w:rsidP="00805954">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p>
    <w:p w:rsidR="00805954" w:rsidRDefault="00805954" w:rsidP="00805954">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The response states that EPE proposes to account for the cost of power purchased from net metered DG customers “consistent with its treatment of energy purchases from qualifying facilities”.  The pricing for these two energy purchases is different - the retail energy rate in the case of DG exported energy and avoided cost for QF exports.  EPE’s proposal is that the </w:t>
      </w:r>
      <w:r w:rsidRPr="00BC1D6D">
        <w:rPr>
          <w:rFonts w:ascii="Times New Roman" w:hAnsi="Times New Roman" w:cs="Times New Roman"/>
          <w:sz w:val="24"/>
          <w:szCs w:val="24"/>
          <w:u w:val="single"/>
        </w:rPr>
        <w:t>accounting treatment</w:t>
      </w:r>
      <w:r>
        <w:rPr>
          <w:rFonts w:ascii="Times New Roman" w:hAnsi="Times New Roman" w:cs="Times New Roman"/>
          <w:sz w:val="24"/>
          <w:szCs w:val="24"/>
        </w:rPr>
        <w:t xml:space="preserve"> for these two transactions should be the same - reconcilable purchased power costs.  </w:t>
      </w:r>
    </w:p>
    <w:p w:rsidR="00997E35" w:rsidRDefault="00997E35" w:rsidP="00AC0F20">
      <w:pPr>
        <w:pStyle w:val="Default"/>
        <w:tabs>
          <w:tab w:val="left" w:pos="720"/>
          <w:tab w:val="left" w:pos="900"/>
        </w:tabs>
        <w:jc w:val="both"/>
      </w:pPr>
    </w:p>
    <w:p w:rsidR="00A858D7" w:rsidRPr="00272D2A" w:rsidRDefault="00A858D7" w:rsidP="00AC0F20">
      <w:pPr>
        <w:pStyle w:val="Default"/>
        <w:tabs>
          <w:tab w:val="left" w:pos="720"/>
          <w:tab w:val="left" w:pos="900"/>
        </w:tabs>
        <w:jc w:val="both"/>
      </w:pPr>
    </w:p>
    <w:p w:rsidR="00CA016B"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Preparer:</w:t>
      </w:r>
      <w:r w:rsidRPr="00272D2A">
        <w:rPr>
          <w:rFonts w:ascii="Times New Roman" w:hAnsi="Times New Roman" w:cs="Times New Roman"/>
          <w:sz w:val="24"/>
          <w:szCs w:val="24"/>
        </w:rPr>
        <w:tab/>
      </w:r>
      <w:r w:rsidR="00BC1D6D">
        <w:rPr>
          <w:rFonts w:ascii="Times New Roman" w:hAnsi="Times New Roman" w:cs="Times New Roman"/>
          <w:sz w:val="24"/>
          <w:szCs w:val="24"/>
        </w:rPr>
        <w:t>James Schichtl</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BC1D6D">
        <w:rPr>
          <w:rFonts w:ascii="Times New Roman" w:hAnsi="Times New Roman" w:cs="Times New Roman"/>
          <w:sz w:val="24"/>
          <w:szCs w:val="24"/>
        </w:rPr>
        <w:t>Vice President</w:t>
      </w:r>
      <w:r w:rsidR="001341C5">
        <w:rPr>
          <w:rFonts w:ascii="Times New Roman" w:hAnsi="Times New Roman" w:cs="Times New Roman"/>
          <w:sz w:val="24"/>
          <w:szCs w:val="24"/>
        </w:rPr>
        <w:t>-</w:t>
      </w:r>
      <w:r w:rsidR="00BC1D6D">
        <w:rPr>
          <w:rFonts w:ascii="Times New Roman" w:hAnsi="Times New Roman" w:cs="Times New Roman"/>
          <w:sz w:val="24"/>
          <w:szCs w:val="24"/>
        </w:rPr>
        <w:t>Regulatory Affairs</w:t>
      </w:r>
    </w:p>
    <w:p w:rsidR="0074090F" w:rsidRPr="00272D2A"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p>
    <w:p w:rsidR="006B0B6B"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Sponsor:</w:t>
      </w:r>
      <w:r w:rsidRPr="00272D2A">
        <w:rPr>
          <w:rFonts w:ascii="Times New Roman" w:hAnsi="Times New Roman" w:cs="Times New Roman"/>
          <w:sz w:val="24"/>
          <w:szCs w:val="24"/>
        </w:rPr>
        <w:tab/>
      </w:r>
      <w:r w:rsidR="00BC1D6D">
        <w:rPr>
          <w:rFonts w:ascii="Times New Roman" w:hAnsi="Times New Roman" w:cs="Times New Roman"/>
          <w:sz w:val="24"/>
          <w:szCs w:val="24"/>
        </w:rPr>
        <w:t>James Schichtl</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BC1D6D">
        <w:rPr>
          <w:rFonts w:ascii="Times New Roman" w:hAnsi="Times New Roman" w:cs="Times New Roman"/>
          <w:sz w:val="24"/>
          <w:szCs w:val="24"/>
        </w:rPr>
        <w:t>Vice President</w:t>
      </w:r>
      <w:r w:rsidR="001341C5">
        <w:rPr>
          <w:rFonts w:ascii="Times New Roman" w:hAnsi="Times New Roman" w:cs="Times New Roman"/>
          <w:sz w:val="24"/>
          <w:szCs w:val="24"/>
        </w:rPr>
        <w:t>-</w:t>
      </w:r>
      <w:bookmarkStart w:id="0" w:name="_GoBack"/>
      <w:bookmarkEnd w:id="0"/>
      <w:r w:rsidR="00BC1D6D">
        <w:rPr>
          <w:rFonts w:ascii="Times New Roman" w:hAnsi="Times New Roman" w:cs="Times New Roman"/>
          <w:sz w:val="24"/>
          <w:szCs w:val="24"/>
        </w:rPr>
        <w:t>Regulatory Affairs</w:t>
      </w:r>
    </w:p>
    <w:p w:rsidR="00577254" w:rsidRDefault="00577254" w:rsidP="00A858D7">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p w:rsidR="00577254" w:rsidRPr="00272D2A" w:rsidRDefault="00577254" w:rsidP="00A858D7">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sectPr w:rsidR="00577254" w:rsidRPr="00272D2A" w:rsidSect="0075696F">
      <w:headerReference w:type="default" r:id="rId9"/>
      <w:pgSz w:w="12240" w:h="15840" w:code="1"/>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713" w:rsidRDefault="00854713" w:rsidP="00097842">
      <w:pPr>
        <w:spacing w:after="0" w:line="240" w:lineRule="auto"/>
      </w:pPr>
      <w:r>
        <w:separator/>
      </w:r>
    </w:p>
  </w:endnote>
  <w:endnote w:type="continuationSeparator" w:id="0">
    <w:p w:rsidR="00854713" w:rsidRDefault="00854713"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713" w:rsidRDefault="00854713" w:rsidP="00097842">
      <w:pPr>
        <w:spacing w:after="0" w:line="240" w:lineRule="auto"/>
      </w:pPr>
      <w:r>
        <w:separator/>
      </w:r>
    </w:p>
  </w:footnote>
  <w:footnote w:type="continuationSeparator" w:id="0">
    <w:p w:rsidR="00854713" w:rsidRDefault="00854713"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ED" w:rsidRDefault="00652BED"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00C859F4" w:rsidRPr="00C859F4">
      <w:rPr>
        <w:rFonts w:ascii="Times New Roman" w:hAnsi="Times New Roman"/>
        <w:sz w:val="24"/>
        <w:szCs w:val="24"/>
      </w:rPr>
      <w:t>473-17-2686</w:t>
    </w:r>
  </w:p>
  <w:p w:rsidR="00CC61D1" w:rsidRPr="00725828" w:rsidRDefault="00CC61D1"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w:t>
    </w:r>
    <w:r w:rsidR="00C859F4">
      <w:rPr>
        <w:rFonts w:ascii="Times New Roman" w:hAnsi="Times New Roman"/>
        <w:sz w:val="24"/>
        <w:szCs w:val="24"/>
      </w:rPr>
      <w:t>. 46831</w:t>
    </w:r>
  </w:p>
  <w:p w:rsidR="00CC61D1" w:rsidRDefault="0075696F" w:rsidP="00725828">
    <w:pPr>
      <w:pStyle w:val="Header"/>
      <w:jc w:val="right"/>
      <w:rPr>
        <w:rFonts w:ascii="Times New Roman" w:hAnsi="Times New Roman" w:cs="Times New Roman"/>
        <w:sz w:val="24"/>
        <w:szCs w:val="24"/>
      </w:rPr>
    </w:pPr>
    <w:r>
      <w:rPr>
        <w:rFonts w:ascii="Times New Roman" w:hAnsi="Times New Roman" w:cs="Times New Roman"/>
        <w:sz w:val="24"/>
        <w:szCs w:val="24"/>
      </w:rPr>
      <w:t>FMI</w:t>
    </w:r>
    <w:r w:rsidR="00CC61D1" w:rsidRPr="00725828">
      <w:rPr>
        <w:rFonts w:ascii="Times New Roman" w:hAnsi="Times New Roman" w:cs="Times New Roman"/>
        <w:sz w:val="24"/>
        <w:szCs w:val="24"/>
      </w:rPr>
      <w:t xml:space="preserve">'s </w:t>
    </w:r>
    <w:r w:rsidR="007262FD">
      <w:rPr>
        <w:rFonts w:ascii="Times New Roman" w:hAnsi="Times New Roman" w:cs="Times New Roman"/>
        <w:sz w:val="24"/>
        <w:szCs w:val="24"/>
      </w:rPr>
      <w:t>2nd</w:t>
    </w:r>
    <w:r w:rsidR="00CC61D1" w:rsidRPr="00725828">
      <w:rPr>
        <w:rFonts w:ascii="Times New Roman" w:hAnsi="Times New Roman" w:cs="Times New Roman"/>
        <w:sz w:val="24"/>
        <w:szCs w:val="24"/>
      </w:rPr>
      <w:t xml:space="preserve">, Q. No. </w:t>
    </w:r>
    <w:r>
      <w:rPr>
        <w:rFonts w:ascii="Times New Roman" w:hAnsi="Times New Roman" w:cs="Times New Roman"/>
        <w:sz w:val="24"/>
        <w:szCs w:val="24"/>
      </w:rPr>
      <w:t>FMI</w:t>
    </w:r>
    <w:r w:rsidR="00C859F4">
      <w:rPr>
        <w:rFonts w:ascii="Times New Roman" w:hAnsi="Times New Roman" w:cs="Times New Roman"/>
        <w:sz w:val="24"/>
        <w:szCs w:val="24"/>
      </w:rPr>
      <w:t xml:space="preserve"> </w:t>
    </w:r>
    <w:r w:rsidR="007262FD">
      <w:rPr>
        <w:rFonts w:ascii="Times New Roman" w:hAnsi="Times New Roman" w:cs="Times New Roman"/>
        <w:sz w:val="24"/>
        <w:szCs w:val="24"/>
      </w:rPr>
      <w:t>2</w:t>
    </w:r>
    <w:r w:rsidR="00B14C55">
      <w:rPr>
        <w:rFonts w:ascii="Times New Roman" w:hAnsi="Times New Roman" w:cs="Times New Roman"/>
        <w:sz w:val="24"/>
        <w:szCs w:val="24"/>
      </w:rPr>
      <w:t>-</w:t>
    </w:r>
    <w:r w:rsidR="00763D45">
      <w:rPr>
        <w:rFonts w:ascii="Times New Roman" w:hAnsi="Times New Roman" w:cs="Times New Roman"/>
        <w:sz w:val="24"/>
        <w:szCs w:val="24"/>
      </w:rPr>
      <w:t>20</w:t>
    </w:r>
  </w:p>
  <w:p w:rsidR="00CC61D1" w:rsidRPr="00725828" w:rsidRDefault="00854713"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CC61D1" w:rsidRPr="00725828">
          <w:rPr>
            <w:rFonts w:ascii="Times New Roman" w:hAnsi="Times New Roman" w:cs="Times New Roman"/>
            <w:sz w:val="24"/>
            <w:szCs w:val="24"/>
          </w:rPr>
          <w:t xml:space="preserve">Page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PAGE </w:instrText>
        </w:r>
        <w:r w:rsidR="00CC61D1" w:rsidRPr="00725828">
          <w:rPr>
            <w:rFonts w:ascii="Times New Roman" w:hAnsi="Times New Roman" w:cs="Times New Roman"/>
            <w:sz w:val="24"/>
            <w:szCs w:val="24"/>
          </w:rPr>
          <w:fldChar w:fldCharType="separate"/>
        </w:r>
        <w:r w:rsidR="00BC1D6D">
          <w:rPr>
            <w:rFonts w:ascii="Times New Roman" w:hAnsi="Times New Roman" w:cs="Times New Roman"/>
            <w:noProof/>
            <w:sz w:val="24"/>
            <w:szCs w:val="24"/>
          </w:rPr>
          <w:t>2</w:t>
        </w:r>
        <w:r w:rsidR="00CC61D1" w:rsidRPr="00725828">
          <w:rPr>
            <w:rFonts w:ascii="Times New Roman" w:hAnsi="Times New Roman" w:cs="Times New Roman"/>
            <w:sz w:val="24"/>
            <w:szCs w:val="24"/>
          </w:rPr>
          <w:fldChar w:fldCharType="end"/>
        </w:r>
        <w:r w:rsidR="00CC61D1" w:rsidRPr="00725828">
          <w:rPr>
            <w:rFonts w:ascii="Times New Roman" w:hAnsi="Times New Roman" w:cs="Times New Roman"/>
            <w:sz w:val="24"/>
            <w:szCs w:val="24"/>
          </w:rPr>
          <w:t xml:space="preserve"> of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NUMPAGES  </w:instrText>
        </w:r>
        <w:r w:rsidR="00CC61D1" w:rsidRPr="00725828">
          <w:rPr>
            <w:rFonts w:ascii="Times New Roman" w:hAnsi="Times New Roman" w:cs="Times New Roman"/>
            <w:sz w:val="24"/>
            <w:szCs w:val="24"/>
          </w:rPr>
          <w:fldChar w:fldCharType="separate"/>
        </w:r>
        <w:r w:rsidR="001341C5">
          <w:rPr>
            <w:rFonts w:ascii="Times New Roman" w:hAnsi="Times New Roman" w:cs="Times New Roman"/>
            <w:noProof/>
            <w:sz w:val="24"/>
            <w:szCs w:val="24"/>
          </w:rPr>
          <w:t>1</w:t>
        </w:r>
        <w:r w:rsidR="00CC61D1" w:rsidRPr="00725828">
          <w:rPr>
            <w:rFonts w:ascii="Times New Roman" w:hAnsi="Times New Roman" w:cs="Times New Roman"/>
            <w:sz w:val="24"/>
            <w:szCs w:val="24"/>
          </w:rPr>
          <w:fldChar w:fldCharType="end"/>
        </w:r>
      </w:sdtContent>
    </w:sdt>
  </w:p>
  <w:p w:rsidR="00CC61D1" w:rsidRPr="00725828" w:rsidRDefault="00CC61D1"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9">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68EE3131"/>
    <w:multiLevelType w:val="singleLevel"/>
    <w:tmpl w:val="179047F6"/>
    <w:lvl w:ilvl="0">
      <w:start w:val="1"/>
      <w:numFmt w:val="decimal"/>
      <w:lvlText w:val="CEP 1-%1."/>
      <w:lvlJc w:val="left"/>
      <w:pPr>
        <w:ind w:left="1440" w:hanging="720"/>
      </w:pPr>
      <w:rPr>
        <w:rFonts w:hint="default"/>
      </w:rPr>
    </w:lvl>
  </w:abstractNum>
  <w:abstractNum w:abstractNumId="23">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6">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7"/>
  </w:num>
  <w:num w:numId="4">
    <w:abstractNumId w:val="20"/>
  </w:num>
  <w:num w:numId="5">
    <w:abstractNumId w:val="17"/>
  </w:num>
  <w:num w:numId="6">
    <w:abstractNumId w:val="15"/>
  </w:num>
  <w:num w:numId="7">
    <w:abstractNumId w:val="3"/>
  </w:num>
  <w:num w:numId="8">
    <w:abstractNumId w:val="18"/>
  </w:num>
  <w:num w:numId="9">
    <w:abstractNumId w:val="10"/>
  </w:num>
  <w:num w:numId="10">
    <w:abstractNumId w:val="21"/>
  </w:num>
  <w:num w:numId="11">
    <w:abstractNumId w:val="14"/>
  </w:num>
  <w:num w:numId="12">
    <w:abstractNumId w:val="6"/>
  </w:num>
  <w:num w:numId="13">
    <w:abstractNumId w:val="11"/>
  </w:num>
  <w:num w:numId="14">
    <w:abstractNumId w:val="1"/>
  </w:num>
  <w:num w:numId="15">
    <w:abstractNumId w:val="7"/>
  </w:num>
  <w:num w:numId="16">
    <w:abstractNumId w:val="24"/>
  </w:num>
  <w:num w:numId="17">
    <w:abstractNumId w:val="23"/>
  </w:num>
  <w:num w:numId="18">
    <w:abstractNumId w:val="13"/>
  </w:num>
  <w:num w:numId="19">
    <w:abstractNumId w:val="19"/>
  </w:num>
  <w:num w:numId="20">
    <w:abstractNumId w:val="2"/>
  </w:num>
  <w:num w:numId="21">
    <w:abstractNumId w:val="12"/>
  </w:num>
  <w:num w:numId="22">
    <w:abstractNumId w:val="16"/>
  </w:num>
  <w:num w:numId="23">
    <w:abstractNumId w:val="4"/>
  </w:num>
  <w:num w:numId="24">
    <w:abstractNumId w:val="26"/>
  </w:num>
  <w:num w:numId="25">
    <w:abstractNumId w:val="25"/>
  </w:num>
  <w:num w:numId="26">
    <w:abstractNumId w:val="8"/>
  </w:num>
  <w:num w:numId="27">
    <w:abstractNumId w:val="2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6248"/>
    <w:rsid w:val="000A7E6C"/>
    <w:rsid w:val="000B0186"/>
    <w:rsid w:val="000B154B"/>
    <w:rsid w:val="000B20C1"/>
    <w:rsid w:val="000B20F1"/>
    <w:rsid w:val="000B2AE6"/>
    <w:rsid w:val="000B3AF0"/>
    <w:rsid w:val="000B3F02"/>
    <w:rsid w:val="000B43E2"/>
    <w:rsid w:val="000B4786"/>
    <w:rsid w:val="000B5360"/>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744"/>
    <w:rsid w:val="000E4D84"/>
    <w:rsid w:val="000E4FE0"/>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D40"/>
    <w:rsid w:val="00114F97"/>
    <w:rsid w:val="00115950"/>
    <w:rsid w:val="00116157"/>
    <w:rsid w:val="001179A9"/>
    <w:rsid w:val="00120814"/>
    <w:rsid w:val="00120B86"/>
    <w:rsid w:val="00121213"/>
    <w:rsid w:val="00122DA7"/>
    <w:rsid w:val="00124A85"/>
    <w:rsid w:val="00125907"/>
    <w:rsid w:val="00125BB0"/>
    <w:rsid w:val="00125E3A"/>
    <w:rsid w:val="00126292"/>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1C5"/>
    <w:rsid w:val="00134547"/>
    <w:rsid w:val="00134B3F"/>
    <w:rsid w:val="00135427"/>
    <w:rsid w:val="00136096"/>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4D45"/>
    <w:rsid w:val="001B54AB"/>
    <w:rsid w:val="001B5C18"/>
    <w:rsid w:val="001B72D2"/>
    <w:rsid w:val="001C0134"/>
    <w:rsid w:val="001C07EF"/>
    <w:rsid w:val="001C14FB"/>
    <w:rsid w:val="001C194E"/>
    <w:rsid w:val="001C1B10"/>
    <w:rsid w:val="001C1E61"/>
    <w:rsid w:val="001C2A5A"/>
    <w:rsid w:val="001C2A70"/>
    <w:rsid w:val="001C2B0D"/>
    <w:rsid w:val="001C2B34"/>
    <w:rsid w:val="001C2CAD"/>
    <w:rsid w:val="001C36A3"/>
    <w:rsid w:val="001C5629"/>
    <w:rsid w:val="001C5A33"/>
    <w:rsid w:val="001C637E"/>
    <w:rsid w:val="001C6DA2"/>
    <w:rsid w:val="001C71D7"/>
    <w:rsid w:val="001D1B6F"/>
    <w:rsid w:val="001D1FF4"/>
    <w:rsid w:val="001D241E"/>
    <w:rsid w:val="001D2D24"/>
    <w:rsid w:val="001D3916"/>
    <w:rsid w:val="001D4A06"/>
    <w:rsid w:val="001D5CAE"/>
    <w:rsid w:val="001D6047"/>
    <w:rsid w:val="001E1233"/>
    <w:rsid w:val="001E286B"/>
    <w:rsid w:val="001E4B45"/>
    <w:rsid w:val="001E6B3C"/>
    <w:rsid w:val="001F0AD7"/>
    <w:rsid w:val="001F1DAA"/>
    <w:rsid w:val="001F66D6"/>
    <w:rsid w:val="002001C2"/>
    <w:rsid w:val="00200B84"/>
    <w:rsid w:val="00200DBB"/>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3C5"/>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23D"/>
    <w:rsid w:val="002A19C3"/>
    <w:rsid w:val="002A1EBD"/>
    <w:rsid w:val="002A2226"/>
    <w:rsid w:val="002A2514"/>
    <w:rsid w:val="002A38F9"/>
    <w:rsid w:val="002A3BFF"/>
    <w:rsid w:val="002A42F9"/>
    <w:rsid w:val="002A4901"/>
    <w:rsid w:val="002A5BBE"/>
    <w:rsid w:val="002A62D4"/>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40FD"/>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6124C"/>
    <w:rsid w:val="00361D7B"/>
    <w:rsid w:val="003621CA"/>
    <w:rsid w:val="0036239D"/>
    <w:rsid w:val="00362617"/>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C91"/>
    <w:rsid w:val="003F311E"/>
    <w:rsid w:val="003F3237"/>
    <w:rsid w:val="003F3464"/>
    <w:rsid w:val="003F40DF"/>
    <w:rsid w:val="003F57AA"/>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53A5"/>
    <w:rsid w:val="004255B0"/>
    <w:rsid w:val="00427188"/>
    <w:rsid w:val="0043080E"/>
    <w:rsid w:val="0043178C"/>
    <w:rsid w:val="00431835"/>
    <w:rsid w:val="00431F76"/>
    <w:rsid w:val="00432015"/>
    <w:rsid w:val="004321A6"/>
    <w:rsid w:val="00432A6B"/>
    <w:rsid w:val="00432E88"/>
    <w:rsid w:val="004332DD"/>
    <w:rsid w:val="00434556"/>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85C46"/>
    <w:rsid w:val="0049072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E00D8"/>
    <w:rsid w:val="004E01BA"/>
    <w:rsid w:val="004E17BB"/>
    <w:rsid w:val="004E4520"/>
    <w:rsid w:val="004E4DDE"/>
    <w:rsid w:val="004E5908"/>
    <w:rsid w:val="004E69FF"/>
    <w:rsid w:val="004E6ED3"/>
    <w:rsid w:val="004F19B4"/>
    <w:rsid w:val="004F1E52"/>
    <w:rsid w:val="004F2549"/>
    <w:rsid w:val="004F3517"/>
    <w:rsid w:val="004F3621"/>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648"/>
    <w:rsid w:val="0051470A"/>
    <w:rsid w:val="00514BD1"/>
    <w:rsid w:val="00514E61"/>
    <w:rsid w:val="00514F81"/>
    <w:rsid w:val="00515A38"/>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4E0"/>
    <w:rsid w:val="005B1976"/>
    <w:rsid w:val="005B2186"/>
    <w:rsid w:val="005B269E"/>
    <w:rsid w:val="005B3157"/>
    <w:rsid w:val="005B3E6F"/>
    <w:rsid w:val="005B4016"/>
    <w:rsid w:val="005B50D2"/>
    <w:rsid w:val="005B61DF"/>
    <w:rsid w:val="005B6689"/>
    <w:rsid w:val="005B70C0"/>
    <w:rsid w:val="005B771B"/>
    <w:rsid w:val="005C0A6C"/>
    <w:rsid w:val="005C1E91"/>
    <w:rsid w:val="005C20EC"/>
    <w:rsid w:val="005C252D"/>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90C"/>
    <w:rsid w:val="00655F5F"/>
    <w:rsid w:val="00656696"/>
    <w:rsid w:val="00656D68"/>
    <w:rsid w:val="00661BFA"/>
    <w:rsid w:val="00662230"/>
    <w:rsid w:val="006625C5"/>
    <w:rsid w:val="00664C8F"/>
    <w:rsid w:val="0066519E"/>
    <w:rsid w:val="00666755"/>
    <w:rsid w:val="00666B69"/>
    <w:rsid w:val="006672FB"/>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37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12D52"/>
    <w:rsid w:val="0071362D"/>
    <w:rsid w:val="00714505"/>
    <w:rsid w:val="00715CC4"/>
    <w:rsid w:val="00715E3E"/>
    <w:rsid w:val="0071635A"/>
    <w:rsid w:val="00716E19"/>
    <w:rsid w:val="007201BA"/>
    <w:rsid w:val="007206D9"/>
    <w:rsid w:val="007213E8"/>
    <w:rsid w:val="00721ABC"/>
    <w:rsid w:val="00722798"/>
    <w:rsid w:val="00725828"/>
    <w:rsid w:val="007262FD"/>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282E"/>
    <w:rsid w:val="007532F7"/>
    <w:rsid w:val="00754487"/>
    <w:rsid w:val="00754CA1"/>
    <w:rsid w:val="0075591F"/>
    <w:rsid w:val="00755DD8"/>
    <w:rsid w:val="0075696F"/>
    <w:rsid w:val="00756DF3"/>
    <w:rsid w:val="007578E2"/>
    <w:rsid w:val="007604EB"/>
    <w:rsid w:val="007614E8"/>
    <w:rsid w:val="00761EA2"/>
    <w:rsid w:val="00762B2C"/>
    <w:rsid w:val="00762E79"/>
    <w:rsid w:val="00763D45"/>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5954"/>
    <w:rsid w:val="00806BEB"/>
    <w:rsid w:val="0080732E"/>
    <w:rsid w:val="008119FE"/>
    <w:rsid w:val="00812ACA"/>
    <w:rsid w:val="0081399B"/>
    <w:rsid w:val="00813A49"/>
    <w:rsid w:val="008144C3"/>
    <w:rsid w:val="00814F55"/>
    <w:rsid w:val="008162AF"/>
    <w:rsid w:val="00816B1C"/>
    <w:rsid w:val="00816C0B"/>
    <w:rsid w:val="00816DC4"/>
    <w:rsid w:val="00821788"/>
    <w:rsid w:val="00821D66"/>
    <w:rsid w:val="0082206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713"/>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3200"/>
    <w:rsid w:val="008E3CB8"/>
    <w:rsid w:val="008E4082"/>
    <w:rsid w:val="008E4929"/>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F8F"/>
    <w:rsid w:val="0095475B"/>
    <w:rsid w:val="0095480D"/>
    <w:rsid w:val="00954924"/>
    <w:rsid w:val="00954998"/>
    <w:rsid w:val="0095594E"/>
    <w:rsid w:val="0095615C"/>
    <w:rsid w:val="00956575"/>
    <w:rsid w:val="00957856"/>
    <w:rsid w:val="009603F7"/>
    <w:rsid w:val="00960F8B"/>
    <w:rsid w:val="0096133F"/>
    <w:rsid w:val="00961871"/>
    <w:rsid w:val="0096187D"/>
    <w:rsid w:val="00963061"/>
    <w:rsid w:val="00963D2C"/>
    <w:rsid w:val="009643C0"/>
    <w:rsid w:val="009643DA"/>
    <w:rsid w:val="00965DB9"/>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BA8"/>
    <w:rsid w:val="009B0805"/>
    <w:rsid w:val="009B1D02"/>
    <w:rsid w:val="009B2DA2"/>
    <w:rsid w:val="009B317E"/>
    <w:rsid w:val="009B3D18"/>
    <w:rsid w:val="009B5944"/>
    <w:rsid w:val="009B5AEE"/>
    <w:rsid w:val="009B5C1A"/>
    <w:rsid w:val="009B5E51"/>
    <w:rsid w:val="009B5FCE"/>
    <w:rsid w:val="009B65EC"/>
    <w:rsid w:val="009B661F"/>
    <w:rsid w:val="009B7A24"/>
    <w:rsid w:val="009B7B2A"/>
    <w:rsid w:val="009C08A7"/>
    <w:rsid w:val="009C16CB"/>
    <w:rsid w:val="009C2609"/>
    <w:rsid w:val="009C275F"/>
    <w:rsid w:val="009C3C41"/>
    <w:rsid w:val="009C5AA3"/>
    <w:rsid w:val="009C6455"/>
    <w:rsid w:val="009C73C2"/>
    <w:rsid w:val="009C78AD"/>
    <w:rsid w:val="009C7DD1"/>
    <w:rsid w:val="009D0BEA"/>
    <w:rsid w:val="009D2C81"/>
    <w:rsid w:val="009D33B0"/>
    <w:rsid w:val="009D36DF"/>
    <w:rsid w:val="009D3AF6"/>
    <w:rsid w:val="009D4675"/>
    <w:rsid w:val="009D4ABA"/>
    <w:rsid w:val="009D54AE"/>
    <w:rsid w:val="009D6BEB"/>
    <w:rsid w:val="009D70BC"/>
    <w:rsid w:val="009E00EA"/>
    <w:rsid w:val="009E0293"/>
    <w:rsid w:val="009E1357"/>
    <w:rsid w:val="009E1F50"/>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F9E"/>
    <w:rsid w:val="00A03A7D"/>
    <w:rsid w:val="00A055BA"/>
    <w:rsid w:val="00A05B49"/>
    <w:rsid w:val="00A06793"/>
    <w:rsid w:val="00A10354"/>
    <w:rsid w:val="00A103EE"/>
    <w:rsid w:val="00A10798"/>
    <w:rsid w:val="00A10E89"/>
    <w:rsid w:val="00A12749"/>
    <w:rsid w:val="00A132F3"/>
    <w:rsid w:val="00A15931"/>
    <w:rsid w:val="00A15CB5"/>
    <w:rsid w:val="00A16369"/>
    <w:rsid w:val="00A16EF5"/>
    <w:rsid w:val="00A17C1A"/>
    <w:rsid w:val="00A201B8"/>
    <w:rsid w:val="00A201CD"/>
    <w:rsid w:val="00A20AB6"/>
    <w:rsid w:val="00A22F64"/>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472F5"/>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EFE"/>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C55"/>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401E2"/>
    <w:rsid w:val="00B40B25"/>
    <w:rsid w:val="00B422A2"/>
    <w:rsid w:val="00B423FE"/>
    <w:rsid w:val="00B44E79"/>
    <w:rsid w:val="00B45123"/>
    <w:rsid w:val="00B45EAC"/>
    <w:rsid w:val="00B46271"/>
    <w:rsid w:val="00B4767C"/>
    <w:rsid w:val="00B50342"/>
    <w:rsid w:val="00B504BC"/>
    <w:rsid w:val="00B5058A"/>
    <w:rsid w:val="00B50CCA"/>
    <w:rsid w:val="00B50D9F"/>
    <w:rsid w:val="00B51428"/>
    <w:rsid w:val="00B51AB3"/>
    <w:rsid w:val="00B51CE7"/>
    <w:rsid w:val="00B536E6"/>
    <w:rsid w:val="00B53A97"/>
    <w:rsid w:val="00B555F4"/>
    <w:rsid w:val="00B55CB4"/>
    <w:rsid w:val="00B560D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1D6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1224"/>
    <w:rsid w:val="00C115E3"/>
    <w:rsid w:val="00C12E69"/>
    <w:rsid w:val="00C13AF6"/>
    <w:rsid w:val="00C150E1"/>
    <w:rsid w:val="00C151FA"/>
    <w:rsid w:val="00C15A82"/>
    <w:rsid w:val="00C176E7"/>
    <w:rsid w:val="00C178A7"/>
    <w:rsid w:val="00C2020B"/>
    <w:rsid w:val="00C219A9"/>
    <w:rsid w:val="00C22817"/>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51"/>
    <w:rsid w:val="00C87001"/>
    <w:rsid w:val="00C9250A"/>
    <w:rsid w:val="00C92C0A"/>
    <w:rsid w:val="00C93D58"/>
    <w:rsid w:val="00C95523"/>
    <w:rsid w:val="00C9591D"/>
    <w:rsid w:val="00C968CD"/>
    <w:rsid w:val="00CA016B"/>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4077"/>
    <w:rsid w:val="00CD47E1"/>
    <w:rsid w:val="00CD5F18"/>
    <w:rsid w:val="00CD6272"/>
    <w:rsid w:val="00CD6E46"/>
    <w:rsid w:val="00CD7A9B"/>
    <w:rsid w:val="00CD7EF7"/>
    <w:rsid w:val="00CD7F31"/>
    <w:rsid w:val="00CE079F"/>
    <w:rsid w:val="00CE17DA"/>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20122"/>
    <w:rsid w:val="00D202BF"/>
    <w:rsid w:val="00D21632"/>
    <w:rsid w:val="00D21AAD"/>
    <w:rsid w:val="00D226C0"/>
    <w:rsid w:val="00D22E88"/>
    <w:rsid w:val="00D234E0"/>
    <w:rsid w:val="00D2387E"/>
    <w:rsid w:val="00D2418C"/>
    <w:rsid w:val="00D244B4"/>
    <w:rsid w:val="00D25A31"/>
    <w:rsid w:val="00D26A31"/>
    <w:rsid w:val="00D277FE"/>
    <w:rsid w:val="00D27A32"/>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5E1D"/>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6023"/>
    <w:rsid w:val="00DD64E9"/>
    <w:rsid w:val="00DD73E7"/>
    <w:rsid w:val="00DD7542"/>
    <w:rsid w:val="00DD78CA"/>
    <w:rsid w:val="00DE0523"/>
    <w:rsid w:val="00DE2906"/>
    <w:rsid w:val="00DE2F88"/>
    <w:rsid w:val="00DE3A28"/>
    <w:rsid w:val="00DE3DD6"/>
    <w:rsid w:val="00DE40D4"/>
    <w:rsid w:val="00DE4957"/>
    <w:rsid w:val="00DE4F34"/>
    <w:rsid w:val="00DE5EF8"/>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3247"/>
    <w:rsid w:val="00E2389D"/>
    <w:rsid w:val="00E23C4A"/>
    <w:rsid w:val="00E2402D"/>
    <w:rsid w:val="00E24C28"/>
    <w:rsid w:val="00E265DE"/>
    <w:rsid w:val="00E26ACE"/>
    <w:rsid w:val="00E26C34"/>
    <w:rsid w:val="00E26FE6"/>
    <w:rsid w:val="00E27202"/>
    <w:rsid w:val="00E27DEF"/>
    <w:rsid w:val="00E308D8"/>
    <w:rsid w:val="00E30A9C"/>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80E94"/>
    <w:rsid w:val="00E82BBA"/>
    <w:rsid w:val="00E85BCE"/>
    <w:rsid w:val="00E8600B"/>
    <w:rsid w:val="00E860B2"/>
    <w:rsid w:val="00E862CD"/>
    <w:rsid w:val="00E866D3"/>
    <w:rsid w:val="00E8679C"/>
    <w:rsid w:val="00E87C86"/>
    <w:rsid w:val="00E87D5F"/>
    <w:rsid w:val="00E87F2F"/>
    <w:rsid w:val="00E90E5A"/>
    <w:rsid w:val="00E93F00"/>
    <w:rsid w:val="00E95CDC"/>
    <w:rsid w:val="00E96455"/>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B12"/>
    <w:rsid w:val="00F01555"/>
    <w:rsid w:val="00F02274"/>
    <w:rsid w:val="00F05688"/>
    <w:rsid w:val="00F06DD4"/>
    <w:rsid w:val="00F0719E"/>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1ABA"/>
    <w:rsid w:val="00F82329"/>
    <w:rsid w:val="00F83E26"/>
    <w:rsid w:val="00F845E7"/>
    <w:rsid w:val="00F8664B"/>
    <w:rsid w:val="00F873B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8601F-0F56-415F-A58D-5CF3462C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2017-04-11T14:57:00Z</dcterms:created>
  <dcterms:modified xsi:type="dcterms:W3CDTF">2017-04-11T14:57:00Z</dcterms:modified>
</cp:coreProperties>
</file>